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81" w:rsidRPr="00DA679B" w:rsidRDefault="004E2081" w:rsidP="00D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679B">
        <w:rPr>
          <w:sz w:val="32"/>
          <w:szCs w:val="32"/>
        </w:rPr>
        <w:t>Compte rendu du</w:t>
      </w:r>
      <w:r w:rsidR="00A076E2" w:rsidRPr="00DA679B">
        <w:rPr>
          <w:sz w:val="32"/>
          <w:szCs w:val="32"/>
        </w:rPr>
        <w:t xml:space="preserve"> premier</w:t>
      </w:r>
      <w:r w:rsidRPr="00DA679B">
        <w:rPr>
          <w:sz w:val="32"/>
          <w:szCs w:val="32"/>
        </w:rPr>
        <w:t xml:space="preserve"> sondage</w:t>
      </w:r>
      <w:r w:rsidR="008D0C13">
        <w:rPr>
          <w:sz w:val="32"/>
          <w:szCs w:val="32"/>
        </w:rPr>
        <w:t xml:space="preserve"> au 7/12/15</w:t>
      </w:r>
    </w:p>
    <w:p w:rsidR="00DA679B" w:rsidRDefault="00DA679B" w:rsidP="00DA679B">
      <w:pPr>
        <w:spacing w:after="0" w:line="240" w:lineRule="auto"/>
        <w:jc w:val="both"/>
      </w:pPr>
    </w:p>
    <w:p w:rsidR="00557CFB" w:rsidRDefault="00DA679B" w:rsidP="00DA679B">
      <w:pPr>
        <w:spacing w:after="0" w:line="240" w:lineRule="auto"/>
        <w:jc w:val="both"/>
      </w:pPr>
      <w:r>
        <w:t>L</w:t>
      </w:r>
      <w:r w:rsidR="00557CFB">
        <w:t>e camembert ci-dessous représente le taux de réponse au sondage distribué.</w:t>
      </w:r>
    </w:p>
    <w:p w:rsidR="00A92FEA" w:rsidRDefault="00085D26" w:rsidP="00DA679B">
      <w:pPr>
        <w:jc w:val="both"/>
      </w:pPr>
      <w:r>
        <w:rPr>
          <w:noProof/>
          <w:lang w:eastAsia="fr-FR"/>
        </w:rPr>
        <w:drawing>
          <wp:inline distT="0" distB="0" distL="0" distR="0">
            <wp:extent cx="4714875" cy="2857501"/>
            <wp:effectExtent l="0" t="0" r="0" b="0"/>
            <wp:docPr id="2" name="Graphique 2" descr="Réponse au 1er sondage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E2081" w:rsidRDefault="007268A1" w:rsidP="00DA679B">
      <w:pPr>
        <w:jc w:val="both"/>
      </w:pPr>
      <w:r>
        <w:t>Avec un taux de réponse de</w:t>
      </w:r>
      <w:r w:rsidR="00557CFB">
        <w:t xml:space="preserve"> </w:t>
      </w:r>
      <w:r w:rsidR="008D0C13">
        <w:t>85.1</w:t>
      </w:r>
      <w:r w:rsidR="00557CFB">
        <w:t xml:space="preserve">%, on peut en déduire que les parents se sentent concernés par des éventuels changements. </w:t>
      </w:r>
    </w:p>
    <w:p w:rsidR="00052141" w:rsidRDefault="004E2081" w:rsidP="00DA679B">
      <w:pPr>
        <w:jc w:val="both"/>
      </w:pPr>
      <w:r>
        <w:rPr>
          <w:noProof/>
          <w:lang w:eastAsia="fr-FR"/>
        </w:rPr>
        <w:drawing>
          <wp:inline distT="0" distB="0" distL="0" distR="0">
            <wp:extent cx="3933825" cy="184785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7CFB" w:rsidRDefault="00557CFB" w:rsidP="00DA679B">
      <w:pPr>
        <w:jc w:val="both"/>
      </w:pPr>
      <w:r>
        <w:t>Par rapport à cette question, les parents sont tous d’accord sur un point : «</w:t>
      </w:r>
      <w:r w:rsidRPr="00557CFB">
        <w:rPr>
          <w:b/>
        </w:rPr>
        <w:t> Garder l’école Paul Gauguin</w:t>
      </w:r>
      <w:r>
        <w:t> ».</w:t>
      </w:r>
    </w:p>
    <w:p w:rsidR="00557CFB" w:rsidRDefault="00557CFB" w:rsidP="00DA679B">
      <w:pPr>
        <w:jc w:val="both"/>
      </w:pPr>
      <w:r>
        <w:t>Nous avons souhaité lors de ce premier sondage amorcer la question d’une éventuelle fusion, voici les réponses :</w:t>
      </w:r>
    </w:p>
    <w:p w:rsidR="004E2081" w:rsidRDefault="004E2081" w:rsidP="00DA679B">
      <w:pPr>
        <w:jc w:val="both"/>
      </w:pPr>
      <w:r>
        <w:rPr>
          <w:noProof/>
          <w:lang w:eastAsia="fr-FR"/>
        </w:rPr>
        <w:drawing>
          <wp:inline distT="0" distB="0" distL="0" distR="0">
            <wp:extent cx="4467225" cy="2200275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085D26" w:rsidRDefault="00085D26" w:rsidP="00DA679B">
      <w:pPr>
        <w:jc w:val="both"/>
      </w:pPr>
    </w:p>
    <w:sectPr w:rsidR="00085D26" w:rsidSect="00DA67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141"/>
    <w:rsid w:val="00052141"/>
    <w:rsid w:val="00085D26"/>
    <w:rsid w:val="004E2081"/>
    <w:rsid w:val="00557CFB"/>
    <w:rsid w:val="005D4EB1"/>
    <w:rsid w:val="007268A1"/>
    <w:rsid w:val="008D0C13"/>
    <w:rsid w:val="00A076E2"/>
    <w:rsid w:val="00A92FEA"/>
    <w:rsid w:val="00B13D82"/>
    <w:rsid w:val="00DA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7815923009623796"/>
                  <c:y val="-0.19734397783610391"/>
                </c:manualLayout>
              </c:layout>
              <c:spPr/>
              <c:txPr>
                <a:bodyPr/>
                <a:lstStyle/>
                <a:p>
                  <a:pPr>
                    <a:defRPr sz="1800"/>
                  </a:pPr>
                  <a:endParaRPr lang="fr-FR"/>
                </a:p>
              </c:txPr>
              <c:showVal val="1"/>
            </c:dLbl>
            <c:dLbl>
              <c:idx val="1"/>
              <c:layout>
                <c:manualLayout>
                  <c:x val="0.10625415573053368"/>
                  <c:y val="0.16588582677165351"/>
                </c:manualLayout>
              </c:layout>
              <c:spPr/>
              <c:txPr>
                <a:bodyPr/>
                <a:lstStyle/>
                <a:p>
                  <a:pPr>
                    <a:defRPr sz="1800"/>
                  </a:pPr>
                  <a:endParaRPr lang="fr-FR"/>
                </a:p>
              </c:txPr>
              <c:showVal val="1"/>
            </c:dLbl>
            <c:showVal val="1"/>
            <c:showLeaderLines val="1"/>
          </c:dLbls>
          <c:cat>
            <c:strRef>
              <c:f>Feuil1!$F$2:$G$2</c:f>
              <c:strCache>
                <c:ptCount val="2"/>
                <c:pt idx="0">
                  <c:v>réponse</c:v>
                </c:pt>
                <c:pt idx="1">
                  <c:v>pas de réponse</c:v>
                </c:pt>
              </c:strCache>
            </c:strRef>
          </c:cat>
          <c:val>
            <c:numRef>
              <c:f>Feuil1!$F$3:$G$3</c:f>
              <c:numCache>
                <c:formatCode>0.0</c:formatCode>
                <c:ptCount val="2"/>
                <c:pt idx="0">
                  <c:v>85.1</c:v>
                </c:pt>
                <c:pt idx="1">
                  <c:v>14.900000000000006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Feuil1!$F$5</c:f>
              <c:strCache>
                <c:ptCount val="1"/>
                <c:pt idx="0">
                  <c:v>garder l'école Paul Gauguin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val>
            <c:numRef>
              <c:f>Feuil1!$F$6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46975232"/>
        <c:axId val="46977024"/>
      </c:barChart>
      <c:catAx>
        <c:axId val="46975232"/>
        <c:scaling>
          <c:orientation val="minMax"/>
        </c:scaling>
        <c:delete val="1"/>
        <c:axPos val="b"/>
        <c:tickLblPos val="none"/>
        <c:crossAx val="46977024"/>
        <c:crosses val="autoZero"/>
        <c:auto val="1"/>
        <c:lblAlgn val="ctr"/>
        <c:lblOffset val="100"/>
      </c:catAx>
      <c:valAx>
        <c:axId val="46977024"/>
        <c:scaling>
          <c:orientation val="minMax"/>
        </c:scaling>
        <c:axPos val="l"/>
        <c:majorGridlines/>
        <c:numFmt formatCode="General" sourceLinked="1"/>
        <c:tickLblPos val="nextTo"/>
        <c:crossAx val="46975232"/>
        <c:crosses val="autoZero"/>
        <c:crossBetween val="between"/>
      </c:valAx>
    </c:plotArea>
    <c:legend>
      <c:legendPos val="r"/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en-US"/>
              <a:t>Fusion</a:t>
            </a:r>
            <a:r>
              <a:rPr lang="en-US" baseline="0"/>
              <a:t> ?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Feuil1!$C$8:$C$10</c:f>
              <c:strCache>
                <c:ptCount val="1"/>
                <c:pt idx="0">
                  <c:v>Fusionner chataigneraie- Gauguin avec Pagnol Ne pas fusionner chataigneraie-Gauguin avec Pagnol Sans réponse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Feuil1!$C$8:$C$10</c:f>
              <c:strCache>
                <c:ptCount val="3"/>
                <c:pt idx="0">
                  <c:v>Fusionner chataigneraie- Gauguin avec Pagnol</c:v>
                </c:pt>
                <c:pt idx="1">
                  <c:v>Ne pas fusionner chataigneraie-Gauguin avec Pagnol</c:v>
                </c:pt>
                <c:pt idx="2">
                  <c:v>Sans réponse</c:v>
                </c:pt>
              </c:strCache>
            </c:strRef>
          </c:cat>
          <c:val>
            <c:numRef>
              <c:f>Feuil1!$B$8:$B$10</c:f>
              <c:numCache>
                <c:formatCode>0.0</c:formatCode>
                <c:ptCount val="3"/>
                <c:pt idx="0">
                  <c:v>19.230769230769212</c:v>
                </c:pt>
                <c:pt idx="1">
                  <c:v>65.384615384615415</c:v>
                </c:pt>
                <c:pt idx="2">
                  <c:v>15.384615384615387</c:v>
                </c:pt>
              </c:numCache>
            </c:numRef>
          </c:val>
        </c:ser>
        <c:axId val="199602176"/>
        <c:axId val="199603712"/>
      </c:barChart>
      <c:catAx>
        <c:axId val="199602176"/>
        <c:scaling>
          <c:orientation val="minMax"/>
        </c:scaling>
        <c:axPos val="l"/>
        <c:tickLblPos val="nextTo"/>
        <c:crossAx val="199603712"/>
        <c:crosses val="autoZero"/>
        <c:auto val="1"/>
        <c:lblAlgn val="ctr"/>
        <c:lblOffset val="100"/>
      </c:catAx>
      <c:valAx>
        <c:axId val="199603712"/>
        <c:scaling>
          <c:orientation val="minMax"/>
        </c:scaling>
        <c:axPos val="b"/>
        <c:majorGridlines/>
        <c:numFmt formatCode="0.0" sourceLinked="1"/>
        <c:tickLblPos val="nextTo"/>
        <c:crossAx val="1996021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nalart</dc:creator>
  <cp:lastModifiedBy>osmoze77@free.fr</cp:lastModifiedBy>
  <cp:revision>2</cp:revision>
  <dcterms:created xsi:type="dcterms:W3CDTF">2015-12-07T17:48:00Z</dcterms:created>
  <dcterms:modified xsi:type="dcterms:W3CDTF">2015-12-07T17:48:00Z</dcterms:modified>
</cp:coreProperties>
</file>